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EndPr/>
      <w:sdtContent>
        <w:p w:rsidR="00B6062D" w:rsidRDefault="008F0839">
          <w:pPr>
            <w:rPr>
              <w:noProof/>
            </w:rPr>
          </w:pPr>
          <w:r>
            <w:rPr>
              <w:noProof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posOffset>723900</wp:posOffset>
                    </wp:positionH>
                    <wp:positionV relativeFrom="margin">
                      <wp:posOffset>1097280</wp:posOffset>
                    </wp:positionV>
                    <wp:extent cx="5981700" cy="7208520"/>
                    <wp:effectExtent l="0" t="0" r="0" b="11430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81700" cy="7208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6062D" w:rsidRDefault="00C74E34" w:rsidP="007B7BD2">
                                <w:pPr>
                                  <w:pStyle w:val="Title"/>
                                  <w:ind w:left="0"/>
                                </w:pPr>
                                <w:r>
                                  <w:t>Cleanliness</w:t>
                                </w:r>
                              </w:p>
                              <w:p w:rsidR="00B6062D" w:rsidRDefault="00C74E34">
                                <w:pPr>
                                  <w:pStyle w:val="Subtitle"/>
                                </w:pPr>
                                <w:sdt>
                                  <w:sdtPr>
                                    <w:alias w:val="Date"/>
                                    <w:id w:val="1417830956"/>
                                    <w:placeholder>
                                      <w:docPart w:val="1F5D0970FE8140B3BDDB8E2AE014A646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1-01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B4AAD">
                                      <w:t>2021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Abstract"/>
                                  <w:id w:val="106622669"/>
                                  <w:placeholder>
                                    <w:docPart w:val="31D0CEEDA9324576BE3CB8AFE56FB226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6062D" w:rsidRDefault="001F10DB">
                                    <w:pPr>
                                      <w:pStyle w:val="Abstract"/>
                                    </w:pPr>
                                    <w:r>
                                      <w:t>Pre</w:t>
                                    </w:r>
                                    <w:r w:rsidR="00EB4AAD">
                                      <w:t>serving Working Retrievers since 1935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57pt;margin-top:86.4pt;width:471pt;height:56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" filled="f" stroked="f" strokeweight=".5pt">
                    <v:textbox inset="0,0,0,0">
                      <w:txbxContent>
                        <w:p w:rsidR="00B6062D" w:rsidRDefault="00C74E34" w:rsidP="007B7BD2">
                          <w:pPr>
                            <w:pStyle w:val="Title"/>
                            <w:ind w:left="0"/>
                          </w:pPr>
                          <w:r>
                            <w:t>Cleanliness</w:t>
                          </w:r>
                        </w:p>
                        <w:p w:rsidR="00B6062D" w:rsidRDefault="00C74E34">
                          <w:pPr>
                            <w:pStyle w:val="Subtitle"/>
                          </w:pPr>
                          <w:sdt>
                            <w:sdtPr>
                              <w:alias w:val="Date"/>
                              <w:id w:val="1417830956"/>
                              <w:placeholder>
                                <w:docPart w:val="1F5D0970FE8140B3BDDB8E2AE014A646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B4AAD">
                                <w:t>2021</w:t>
                              </w:r>
                            </w:sdtContent>
                          </w:sdt>
                        </w:p>
                        <w:sdt>
                          <w:sdtPr>
                            <w:alias w:val="Abstract"/>
                            <w:id w:val="106622669"/>
                            <w:placeholder>
                              <w:docPart w:val="31D0CEEDA9324576BE3CB8AFE56FB226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B6062D" w:rsidRDefault="001F10DB">
                              <w:pPr>
                                <w:pStyle w:val="Abstract"/>
                              </w:pPr>
                              <w:r>
                                <w:t>Pre</w:t>
                              </w:r>
                              <w:r w:rsidR="00EB4AAD">
                                <w:t>serving Working Retrievers since 1935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EB4AAD">
            <w:rPr>
              <w:rFonts w:asciiTheme="majorHAnsi" w:eastAsiaTheme="majorEastAsia" w:hAnsiTheme="majorHAnsi" w:cstheme="majorBidi"/>
              <w:noProof/>
              <w:sz w:val="76"/>
              <w:szCs w:val="72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0">
                    <wp:simplePos x="0" y="0"/>
                    <wp:positionH relativeFrom="page">
                      <wp:posOffset>1615440</wp:posOffset>
                    </wp:positionH>
                    <wp:positionV relativeFrom="page">
                      <wp:posOffset>1188720</wp:posOffset>
                    </wp:positionV>
                    <wp:extent cx="5357495" cy="5022215"/>
                    <wp:effectExtent l="0" t="0" r="14605" b="6985"/>
                    <wp:wrapTopAndBottom/>
                    <wp:docPr id="3" name="Text Box 3" descr="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57495" cy="5022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4AAD" w:rsidRDefault="00EB4AAD" w:rsidP="00EB4AAD">
                                <w:pPr>
                                  <w:pStyle w:val="NoSpacing"/>
                                </w:pPr>
                              </w:p>
                              <w:p w:rsidR="00B6062D" w:rsidRDefault="00EB4AAD">
                                <w:r>
                                  <w:rPr>
                                    <w:noProof/>
                                    <w:lang w:val="en-CA" w:eastAsia="en-CA"/>
                                  </w:rPr>
                                  <w:drawing>
                                    <wp:inline distT="0" distB="0" distL="0" distR="0" wp14:anchorId="7EF639D8" wp14:editId="76934C4F">
                                      <wp:extent cx="4474800" cy="3610800"/>
                                      <wp:effectExtent l="0" t="0" r="2540" b="889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"/>
                                              <pic:cNvPicPr/>
                                            </pic:nvPicPr>
                                            <pic:blipFill>
                                              <a:blip r:embed="rId1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474800" cy="3610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B6062D" w:rsidRDefault="00B6062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alt="Company contact information" style="position:absolute;margin-left:127.2pt;margin-top:93.6pt;width:421.85pt;height:39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" o:allowincell="f" o:allowoverlap="f" filled="f" stroked="f" strokeweight=".5pt">
                    <v:textbox inset="0,0,0,0">
                      <w:txbxContent>
                        <w:p w:rsidR="00EB4AAD" w:rsidRDefault="00EB4AAD" w:rsidP="00EB4AAD">
                          <w:pPr>
                            <w:pStyle w:val="NoSpacing"/>
                          </w:pPr>
                        </w:p>
                        <w:p w:rsidR="00B6062D" w:rsidRDefault="00EB4AAD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7EF639D8" wp14:editId="76934C4F">
                                <wp:extent cx="4474800" cy="3610800"/>
                                <wp:effectExtent l="0" t="0" r="254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74800" cy="361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6062D" w:rsidRDefault="00B6062D"/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</w:p>
      </w:sdtContent>
    </w:sdt>
    <w:p w:rsidR="00B6062D" w:rsidRDefault="00B6062D">
      <w:pPr>
        <w:sectPr w:rsidR="00B6062D">
          <w:pgSz w:w="12240" w:h="15840" w:code="1"/>
          <w:pgMar w:top="2520" w:right="1555" w:bottom="1800" w:left="1555" w:header="864" w:footer="720" w:gutter="0"/>
          <w:pgNumType w:start="0"/>
          <w:cols w:space="720"/>
          <w:titlePg/>
          <w:docGrid w:linePitch="360"/>
        </w:sectPr>
      </w:pPr>
    </w:p>
    <w:p w:rsidR="00C74E34" w:rsidRPr="00C74E34" w:rsidRDefault="00C74E34" w:rsidP="00C74E34">
      <w:pPr>
        <w:pStyle w:val="TableContents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lastRenderedPageBreak/>
        <w:t>All persons competing on, training on, camping on, or visiting the Manitoba Gun Dog Association Inc. club grounds and facilities are responsible for ensuring that: The clubhouse, washrooms and grounds are cleaner than you found them.</w:t>
      </w:r>
    </w:p>
    <w:p w:rsidR="00C74E34" w:rsidRPr="00C74E34" w:rsidRDefault="00C74E34" w:rsidP="00C74E34">
      <w:pPr>
        <w:pStyle w:val="TableContents"/>
        <w:rPr>
          <w:rFonts w:ascii="Arial Narrow" w:hAnsi="Arial Narrow"/>
          <w:sz w:val="22"/>
          <w:szCs w:val="22"/>
        </w:rPr>
      </w:pPr>
    </w:p>
    <w:p w:rsidR="00C74E34" w:rsidRPr="00C74E34" w:rsidRDefault="00C74E34" w:rsidP="00C74E34">
      <w:pPr>
        <w:pStyle w:val="TableContents"/>
        <w:rPr>
          <w:rFonts w:ascii="Arial Narrow" w:hAnsi="Arial Narrow"/>
          <w:sz w:val="22"/>
          <w:szCs w:val="22"/>
          <w:u w:val="single"/>
        </w:rPr>
      </w:pPr>
      <w:r w:rsidRPr="00C74E34">
        <w:rPr>
          <w:rFonts w:ascii="Arial Narrow" w:hAnsi="Arial Narrow"/>
          <w:sz w:val="22"/>
          <w:szCs w:val="22"/>
          <w:u w:val="single"/>
        </w:rPr>
        <w:t>All Areas</w:t>
      </w:r>
    </w:p>
    <w:p w:rsidR="00C74E34" w:rsidRPr="00C74E34" w:rsidRDefault="00C74E34" w:rsidP="00C74E34">
      <w:pPr>
        <w:widowControl w:val="0"/>
        <w:numPr>
          <w:ilvl w:val="0"/>
          <w:numId w:val="10"/>
        </w:numPr>
        <w:tabs>
          <w:tab w:val="clear" w:pos="0"/>
          <w:tab w:val="num" w:pos="1069"/>
        </w:tabs>
        <w:suppressAutoHyphens/>
        <w:spacing w:before="0" w:after="0" w:line="240" w:lineRule="auto"/>
        <w:ind w:left="1069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 xml:space="preserve">Dispose of all garbage inside and outside the clubhouse </w:t>
      </w:r>
      <w:r w:rsidRPr="00C74E34">
        <w:rPr>
          <w:rFonts w:ascii="Arial Narrow" w:hAnsi="Arial Narrow"/>
          <w:sz w:val="22"/>
          <w:szCs w:val="22"/>
          <w:shd w:val="clear" w:color="auto" w:fill="FFFFFF"/>
        </w:rPr>
        <w:t xml:space="preserve">by taking it home. </w:t>
      </w:r>
      <w:r w:rsidRPr="00C74E34">
        <w:rPr>
          <w:rFonts w:ascii="Arial Narrow" w:hAnsi="Arial Narrow"/>
          <w:sz w:val="22"/>
          <w:szCs w:val="22"/>
        </w:rPr>
        <w:t xml:space="preserve">DO NOT leave garbage at clubhouse. All trash and debris must be immediately removed from the clubhouse and washrooms to avoid any ant and / or rodent problems in the clubhouse. </w:t>
      </w:r>
    </w:p>
    <w:p w:rsidR="00C74E34" w:rsidRPr="00C74E34" w:rsidRDefault="00C74E34" w:rsidP="00C74E34">
      <w:pPr>
        <w:widowControl w:val="0"/>
        <w:numPr>
          <w:ilvl w:val="0"/>
          <w:numId w:val="8"/>
        </w:numPr>
        <w:tabs>
          <w:tab w:val="clear" w:pos="0"/>
          <w:tab w:val="num" w:pos="1080"/>
        </w:tabs>
        <w:suppressAutoHyphens/>
        <w:spacing w:before="0" w:after="0" w:line="240" w:lineRule="auto"/>
        <w:ind w:left="108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Pick up garbage when you see it. Be especially conscious of glass.</w:t>
      </w:r>
    </w:p>
    <w:p w:rsidR="00C74E34" w:rsidRPr="00C74E34" w:rsidRDefault="00C74E34" w:rsidP="00C74E34">
      <w:pPr>
        <w:widowControl w:val="0"/>
        <w:numPr>
          <w:ilvl w:val="0"/>
          <w:numId w:val="8"/>
        </w:numPr>
        <w:tabs>
          <w:tab w:val="clear" w:pos="0"/>
          <w:tab w:val="num" w:pos="1080"/>
        </w:tabs>
        <w:suppressAutoHyphens/>
        <w:spacing w:before="0" w:after="0" w:line="240" w:lineRule="auto"/>
        <w:ind w:left="108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Garbage containers are to be used at club events only.</w:t>
      </w:r>
    </w:p>
    <w:p w:rsidR="00C74E34" w:rsidRPr="00C74E34" w:rsidRDefault="00C74E34" w:rsidP="00C74E34">
      <w:pPr>
        <w:widowControl w:val="0"/>
        <w:numPr>
          <w:ilvl w:val="0"/>
          <w:numId w:val="8"/>
        </w:numPr>
        <w:tabs>
          <w:tab w:val="clear" w:pos="0"/>
          <w:tab w:val="num" w:pos="1080"/>
        </w:tabs>
        <w:suppressAutoHyphens/>
        <w:spacing w:before="0" w:after="0" w:line="240" w:lineRule="auto"/>
        <w:ind w:left="108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Outhouses are left clean.</w:t>
      </w:r>
    </w:p>
    <w:p w:rsidR="00C74E34" w:rsidRPr="00C74E34" w:rsidRDefault="00C74E34" w:rsidP="00C74E34">
      <w:pPr>
        <w:rPr>
          <w:rFonts w:ascii="Arial Narrow" w:hAnsi="Arial Narrow"/>
          <w:sz w:val="22"/>
          <w:szCs w:val="22"/>
        </w:rPr>
      </w:pPr>
    </w:p>
    <w:p w:rsidR="00C74E34" w:rsidRPr="00C74E34" w:rsidRDefault="00C74E34" w:rsidP="00C74E34">
      <w:pPr>
        <w:rPr>
          <w:rFonts w:ascii="Arial Narrow" w:hAnsi="Arial Narrow"/>
          <w:sz w:val="22"/>
          <w:szCs w:val="22"/>
          <w:u w:val="single"/>
        </w:rPr>
      </w:pPr>
      <w:r w:rsidRPr="00C74E34">
        <w:rPr>
          <w:rFonts w:ascii="Arial Narrow" w:hAnsi="Arial Narrow"/>
          <w:sz w:val="22"/>
          <w:szCs w:val="22"/>
          <w:u w:val="single"/>
        </w:rPr>
        <w:t>Clubhouse &amp; Camping Area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Clean all clubhouse areas used including: the grounds, bathrooms, kitchen, sinks, tables, chairs, BBQs, etc.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Sweep / wet mop when there have been spills. Use water only.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Sweep the floor.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Return all chairs, tables, BBQs, etc. to their original location.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Leave refrigerator door open.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Clean BBQs after using.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Turn off BBQ burners and propane tanks.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Wood stove:</w:t>
      </w:r>
    </w:p>
    <w:p w:rsidR="00C74E34" w:rsidRPr="00C74E34" w:rsidRDefault="00C74E34" w:rsidP="00C74E34">
      <w:pPr>
        <w:widowControl w:val="0"/>
        <w:numPr>
          <w:ilvl w:val="0"/>
          <w:numId w:val="15"/>
        </w:numPr>
        <w:tabs>
          <w:tab w:val="clear" w:pos="0"/>
          <w:tab w:val="num" w:pos="1440"/>
        </w:tabs>
        <w:suppressAutoHyphens/>
        <w:spacing w:before="0" w:after="0" w:line="240" w:lineRule="auto"/>
        <w:ind w:left="144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Before lighting open damper and keep it open until fire is out.</w:t>
      </w:r>
    </w:p>
    <w:p w:rsidR="00C74E34" w:rsidRPr="00C74E34" w:rsidRDefault="00C74E34" w:rsidP="00C74E34">
      <w:pPr>
        <w:widowControl w:val="0"/>
        <w:numPr>
          <w:ilvl w:val="0"/>
          <w:numId w:val="12"/>
        </w:numPr>
        <w:tabs>
          <w:tab w:val="clear" w:pos="0"/>
          <w:tab w:val="num" w:pos="1440"/>
        </w:tabs>
        <w:suppressAutoHyphens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 xml:space="preserve">Do not use flammables to ignite the fire, wood only. </w:t>
      </w:r>
    </w:p>
    <w:p w:rsidR="00C74E34" w:rsidRPr="00C74E34" w:rsidRDefault="00C74E34" w:rsidP="00C74E34">
      <w:pPr>
        <w:widowControl w:val="0"/>
        <w:numPr>
          <w:ilvl w:val="0"/>
          <w:numId w:val="12"/>
        </w:numPr>
        <w:tabs>
          <w:tab w:val="clear" w:pos="0"/>
          <w:tab w:val="num" w:pos="1440"/>
        </w:tabs>
        <w:suppressAutoHyphens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Before leaving MAKE SURE THE FIRE IS OUT, clean out ashes and put them in the metal pail provided.</w:t>
      </w:r>
    </w:p>
    <w:p w:rsidR="00C74E34" w:rsidRPr="00C74E34" w:rsidRDefault="00C74E34" w:rsidP="00C74E34">
      <w:pPr>
        <w:widowControl w:val="0"/>
        <w:numPr>
          <w:ilvl w:val="0"/>
          <w:numId w:val="11"/>
        </w:numPr>
        <w:tabs>
          <w:tab w:val="clear" w:pos="0"/>
          <w:tab w:val="num" w:pos="720"/>
        </w:tabs>
        <w:suppressAutoHyphens/>
        <w:spacing w:before="0" w:after="0" w:line="240" w:lineRule="auto"/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Campfires:</w:t>
      </w:r>
    </w:p>
    <w:p w:rsidR="00C74E34" w:rsidRPr="00C74E34" w:rsidRDefault="00C74E34" w:rsidP="00C74E34">
      <w:pPr>
        <w:widowControl w:val="0"/>
        <w:numPr>
          <w:ilvl w:val="0"/>
          <w:numId w:val="8"/>
        </w:numPr>
        <w:tabs>
          <w:tab w:val="clear" w:pos="0"/>
          <w:tab w:val="num" w:pos="1080"/>
        </w:tabs>
        <w:suppressAutoHyphens/>
        <w:spacing w:before="0" w:after="0" w:line="240" w:lineRule="auto"/>
        <w:ind w:left="1418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 xml:space="preserve">Be safety conscious. If in doubt, DON’T START ONE. Be wary of high winds and hot dry conditions. </w:t>
      </w:r>
    </w:p>
    <w:p w:rsidR="00C74E34" w:rsidRPr="00C74E34" w:rsidRDefault="00C74E34" w:rsidP="00C74E34">
      <w:pPr>
        <w:widowControl w:val="0"/>
        <w:numPr>
          <w:ilvl w:val="0"/>
          <w:numId w:val="8"/>
        </w:numPr>
        <w:tabs>
          <w:tab w:val="clear" w:pos="0"/>
          <w:tab w:val="num" w:pos="1080"/>
        </w:tabs>
        <w:suppressAutoHyphens/>
        <w:spacing w:before="0" w:after="0" w:line="240" w:lineRule="auto"/>
        <w:ind w:left="1418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ONLY in FIREPITS or BARBEQUES. NEVER UNATTENDED. DROWN FIRES BEFORE LEAVING.</w:t>
      </w:r>
    </w:p>
    <w:p w:rsidR="00C74E34" w:rsidRPr="00C74E34" w:rsidRDefault="00C74E34" w:rsidP="00C74E34">
      <w:pPr>
        <w:rPr>
          <w:rFonts w:ascii="Arial Narrow" w:hAnsi="Arial Narrow"/>
          <w:sz w:val="22"/>
          <w:szCs w:val="22"/>
          <w:u w:val="single"/>
        </w:rPr>
      </w:pPr>
    </w:p>
    <w:p w:rsidR="00C74E34" w:rsidRPr="00C74E34" w:rsidRDefault="00C74E34" w:rsidP="00C74E34">
      <w:pPr>
        <w:pStyle w:val="TableContents"/>
        <w:rPr>
          <w:rFonts w:ascii="Arial Narrow" w:hAnsi="Arial Narrow"/>
          <w:sz w:val="22"/>
          <w:szCs w:val="22"/>
          <w:u w:val="single"/>
        </w:rPr>
      </w:pPr>
      <w:r w:rsidRPr="00C74E34">
        <w:rPr>
          <w:rFonts w:ascii="Arial Narrow" w:hAnsi="Arial Narrow"/>
          <w:sz w:val="22"/>
          <w:szCs w:val="22"/>
          <w:u w:val="single"/>
        </w:rPr>
        <w:t>Training and Competing Areas</w:t>
      </w:r>
    </w:p>
    <w:p w:rsidR="00C74E34" w:rsidRPr="00C74E34" w:rsidRDefault="00C74E34" w:rsidP="00C74E34">
      <w:pPr>
        <w:pStyle w:val="TableContents"/>
        <w:numPr>
          <w:ilvl w:val="0"/>
          <w:numId w:val="13"/>
        </w:numPr>
        <w:tabs>
          <w:tab w:val="clear" w:pos="0"/>
          <w:tab w:val="num" w:pos="720"/>
        </w:tabs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No "</w:t>
      </w:r>
      <w:r w:rsidRPr="00C74E34">
        <w:rPr>
          <w:rFonts w:ascii="Arial Narrow" w:hAnsi="Arial Narrow"/>
          <w:sz w:val="22"/>
          <w:szCs w:val="22"/>
        </w:rPr>
        <w:t>retrievable</w:t>
      </w:r>
      <w:r w:rsidRPr="00C74E34">
        <w:rPr>
          <w:rFonts w:ascii="Arial Narrow" w:hAnsi="Arial Narrow"/>
          <w:sz w:val="22"/>
          <w:szCs w:val="22"/>
        </w:rPr>
        <w:t>" or dummies are left where they may be found by other dogs during subsequent training sessions, and that every effort is made to find lost "</w:t>
      </w:r>
      <w:r w:rsidRPr="00C74E34">
        <w:rPr>
          <w:rFonts w:ascii="Arial Narrow" w:hAnsi="Arial Narrow"/>
          <w:sz w:val="22"/>
          <w:szCs w:val="22"/>
        </w:rPr>
        <w:t>retrievable</w:t>
      </w:r>
      <w:r w:rsidRPr="00C74E34">
        <w:rPr>
          <w:rFonts w:ascii="Arial Narrow" w:hAnsi="Arial Narrow"/>
          <w:sz w:val="22"/>
          <w:szCs w:val="22"/>
        </w:rPr>
        <w:t>" or dummies.</w:t>
      </w:r>
    </w:p>
    <w:p w:rsidR="00C74E34" w:rsidRPr="00C74E34" w:rsidRDefault="00C74E34" w:rsidP="00C74E34">
      <w:pPr>
        <w:pStyle w:val="TableContents"/>
        <w:rPr>
          <w:rFonts w:ascii="Arial Narrow" w:hAnsi="Arial Narrow"/>
          <w:sz w:val="22"/>
          <w:szCs w:val="22"/>
        </w:rPr>
      </w:pPr>
    </w:p>
    <w:p w:rsidR="00C74E34" w:rsidRPr="00C74E34" w:rsidRDefault="00C74E34" w:rsidP="00C74E34">
      <w:pPr>
        <w:pStyle w:val="TableContents"/>
        <w:numPr>
          <w:ilvl w:val="0"/>
          <w:numId w:val="13"/>
        </w:numPr>
        <w:tabs>
          <w:tab w:val="clear" w:pos="0"/>
          <w:tab w:val="num" w:pos="720"/>
        </w:tabs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Only designated roads are used when conditions are wet. (Do not leave ruts, leave only your footprints.)</w:t>
      </w:r>
    </w:p>
    <w:p w:rsidR="00C74E34" w:rsidRPr="00C74E34" w:rsidRDefault="00C74E34" w:rsidP="00C74E34">
      <w:pPr>
        <w:pStyle w:val="TableContents"/>
        <w:rPr>
          <w:rFonts w:ascii="Arial Narrow" w:hAnsi="Arial Narrow"/>
          <w:sz w:val="22"/>
          <w:szCs w:val="22"/>
        </w:rPr>
      </w:pPr>
    </w:p>
    <w:p w:rsidR="00C74E34" w:rsidRPr="00C74E34" w:rsidRDefault="00C74E34" w:rsidP="00C74E34">
      <w:pPr>
        <w:pStyle w:val="TableContents"/>
        <w:numPr>
          <w:ilvl w:val="0"/>
          <w:numId w:val="13"/>
        </w:numPr>
        <w:tabs>
          <w:tab w:val="clear" w:pos="0"/>
          <w:tab w:val="num" w:pos="720"/>
        </w:tabs>
        <w:ind w:left="72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Any damage is repaired or reported to an Executive or Grounds Committee member as soon as possible</w:t>
      </w:r>
    </w:p>
    <w:p w:rsidR="00C74E34" w:rsidRPr="00C74E34" w:rsidRDefault="00C74E34" w:rsidP="00C74E34">
      <w:pPr>
        <w:pStyle w:val="TableContents"/>
        <w:numPr>
          <w:ilvl w:val="0"/>
          <w:numId w:val="14"/>
        </w:numPr>
        <w:tabs>
          <w:tab w:val="clear" w:pos="0"/>
          <w:tab w:val="num" w:pos="1440"/>
        </w:tabs>
        <w:ind w:left="1440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Grounds committee members are not responsible for repairing damage resulting from individual use.</w:t>
      </w:r>
    </w:p>
    <w:p w:rsidR="00C74E34" w:rsidRPr="00C74E34" w:rsidRDefault="00C74E34" w:rsidP="00C74E34">
      <w:pPr>
        <w:pStyle w:val="TableContents"/>
        <w:rPr>
          <w:rFonts w:ascii="Arial Narrow" w:hAnsi="Arial Narrow"/>
          <w:sz w:val="22"/>
          <w:szCs w:val="22"/>
        </w:rPr>
      </w:pPr>
    </w:p>
    <w:p w:rsidR="00C74E34" w:rsidRPr="00C74E34" w:rsidRDefault="00C74E34" w:rsidP="00C74E34">
      <w:pPr>
        <w:rPr>
          <w:rFonts w:ascii="Arial Narrow" w:hAnsi="Arial Narrow"/>
          <w:sz w:val="22"/>
          <w:szCs w:val="22"/>
          <w:u w:val="single"/>
        </w:rPr>
      </w:pPr>
      <w:r w:rsidRPr="00C74E34">
        <w:rPr>
          <w:rFonts w:ascii="Arial Narrow" w:hAnsi="Arial Narrow"/>
          <w:sz w:val="22"/>
          <w:szCs w:val="22"/>
          <w:u w:val="single"/>
        </w:rPr>
        <w:t>Reporting:</w:t>
      </w:r>
    </w:p>
    <w:p w:rsidR="00C74E34" w:rsidRPr="00C74E34" w:rsidRDefault="00C74E34" w:rsidP="00C74E34">
      <w:pPr>
        <w:widowControl w:val="0"/>
        <w:numPr>
          <w:ilvl w:val="0"/>
          <w:numId w:val="9"/>
        </w:numPr>
        <w:suppressAutoHyphens/>
        <w:spacing w:before="0" w:after="0" w:line="240" w:lineRule="auto"/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Report any damage or other problems to a member of the Executive or Grounds committee member in person, by telephone or by email as soon as possible.</w:t>
      </w:r>
    </w:p>
    <w:p w:rsidR="00E62294" w:rsidRPr="00C74E34" w:rsidRDefault="00C74E34" w:rsidP="00C74E34">
      <w:pPr>
        <w:pStyle w:val="TableContents"/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74E34">
        <w:rPr>
          <w:rFonts w:ascii="Arial Narrow" w:hAnsi="Arial Narrow"/>
          <w:sz w:val="22"/>
          <w:szCs w:val="22"/>
        </w:rPr>
        <w:t>Vandalism is to be reported immediately to an Executive or Grounds committee member.</w:t>
      </w:r>
      <w:bookmarkStart w:id="0" w:name="_GoBack"/>
      <w:bookmarkEnd w:id="0"/>
    </w:p>
    <w:sectPr w:rsidR="00E62294" w:rsidRPr="00C74E34">
      <w:footerReference w:type="default" r:id="rId12"/>
      <w:pgSz w:w="12240" w:h="15840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AD" w:rsidRDefault="00EB4AAD">
      <w:pPr>
        <w:spacing w:after="0" w:line="240" w:lineRule="auto"/>
      </w:pPr>
      <w:r>
        <w:separator/>
      </w:r>
    </w:p>
  </w:endnote>
  <w:endnote w:type="continuationSeparator" w:id="0">
    <w:p w:rsidR="00EB4AAD" w:rsidRDefault="00EB4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font546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66F" w:rsidRDefault="00C74E34">
    <w:pPr>
      <w:pStyle w:val="Footer"/>
      <w:jc w:val="right"/>
      <w:rPr>
        <w:rFonts w:ascii="Arial" w:hAnsi="Arial"/>
      </w:rPr>
    </w:pPr>
    <w:r>
      <w:rPr>
        <w:rFonts w:ascii="Arial" w:hAnsi="Arial"/>
      </w:rPr>
      <w:t>April 17,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AD" w:rsidRDefault="00EB4AAD">
      <w:pPr>
        <w:spacing w:after="0" w:line="240" w:lineRule="auto"/>
      </w:pPr>
      <w:r>
        <w:separator/>
      </w:r>
    </w:p>
  </w:footnote>
  <w:footnote w:type="continuationSeparator" w:id="0">
    <w:p w:rsidR="00EB4AAD" w:rsidRDefault="00EB4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alibri" w:hAnsi="Calibri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8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9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771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5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2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9000" w:hanging="360"/>
      </w:pPr>
      <w:rPr>
        <w:rFonts w:ascii="Wingdings" w:hAnsi="Wingdings"/>
      </w:rPr>
    </w:lvl>
  </w:abstractNum>
  <w:abstractNum w:abstractNumId="1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771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  <w:sz w:val="20"/>
      </w:rPr>
    </w:lvl>
  </w:abstractNum>
  <w:abstractNum w:abstractNumId="1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font54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font54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font54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font54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font54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font54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font546"/>
      </w:rPr>
    </w:lvl>
  </w:abstractNum>
  <w:abstractNum w:abstractNumId="1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9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  <w:sz w:val="20"/>
      </w:rPr>
    </w:lvl>
  </w:abstractNum>
  <w:abstractNum w:abstractNumId="21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2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23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95976E0"/>
    <w:multiLevelType w:val="hybridMultilevel"/>
    <w:tmpl w:val="7A08251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0C4093D"/>
    <w:multiLevelType w:val="hybridMultilevel"/>
    <w:tmpl w:val="1F72D39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27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6"/>
  </w:num>
  <w:num w:numId="28">
    <w:abstractNumId w:val="25"/>
  </w:num>
  <w:num w:numId="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AD"/>
    <w:rsid w:val="00070BA9"/>
    <w:rsid w:val="001F10DB"/>
    <w:rsid w:val="002F0079"/>
    <w:rsid w:val="002F122D"/>
    <w:rsid w:val="002F3CA5"/>
    <w:rsid w:val="00347A51"/>
    <w:rsid w:val="003F13F5"/>
    <w:rsid w:val="00452C4F"/>
    <w:rsid w:val="005726ED"/>
    <w:rsid w:val="00573CB1"/>
    <w:rsid w:val="007B7BD2"/>
    <w:rsid w:val="008F0839"/>
    <w:rsid w:val="00920417"/>
    <w:rsid w:val="0096057F"/>
    <w:rsid w:val="009D75BC"/>
    <w:rsid w:val="00B6062D"/>
    <w:rsid w:val="00C64940"/>
    <w:rsid w:val="00C74E34"/>
    <w:rsid w:val="00E62294"/>
    <w:rsid w:val="00EB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14D0550-F68E-4360-ACAB-5F7FB39A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7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6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customStyle="1" w:styleId="TableContents">
    <w:name w:val="Table Contents"/>
    <w:basedOn w:val="Normal"/>
    <w:rsid w:val="00E62294"/>
    <w:pPr>
      <w:widowControl w:val="0"/>
      <w:suppressLineNumbers/>
      <w:suppressAutoHyphens/>
      <w:spacing w:before="0" w:after="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paragraph" w:customStyle="1" w:styleId="Quotations">
    <w:name w:val="Quotations"/>
    <w:basedOn w:val="Normal"/>
    <w:rsid w:val="002F3CA5"/>
    <w:pPr>
      <w:widowControl w:val="0"/>
      <w:suppressAutoHyphens/>
      <w:spacing w:before="0" w:after="283" w:line="240" w:lineRule="auto"/>
      <w:ind w:left="567" w:right="567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6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5D0970FE8140B3BDDB8E2AE014A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8405-9600-483B-8C42-4AA3F56792C3}"/>
      </w:docPartPr>
      <w:docPartBody>
        <w:p w:rsidR="000F3D94" w:rsidRDefault="000F3D94">
          <w:pPr>
            <w:pStyle w:val="1F5D0970FE8140B3BDDB8E2AE014A646"/>
          </w:pPr>
          <w:r>
            <w:t>[Year]</w:t>
          </w:r>
        </w:p>
      </w:docPartBody>
    </w:docPart>
    <w:docPart>
      <w:docPartPr>
        <w:name w:val="31D0CEEDA9324576BE3CB8AFE56F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CC70-327B-4A8C-BCF3-6F4A4D66503A}"/>
      </w:docPartPr>
      <w:docPartBody>
        <w:p w:rsidR="000F3D94" w:rsidRDefault="000F3D94">
          <w:pPr>
            <w:pStyle w:val="31D0CEEDA9324576BE3CB8AFE56FB226"/>
          </w:pPr>
          <w:r>
            <w:t>[You can add an abstract or other key statement here. An abstract is typically a short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80"/>
    <w:family w:val="auto"/>
    <w:pitch w:val="default"/>
  </w:font>
  <w:font w:name="font546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94"/>
    <w:rsid w:val="000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7AC136033245BFA487B1B39B30FC60">
    <w:name w:val="277AC136033245BFA487B1B39B30FC60"/>
  </w:style>
  <w:style w:type="paragraph" w:customStyle="1" w:styleId="C93433EA5ECD4AE391008096FC818967">
    <w:name w:val="C93433EA5ECD4AE391008096FC818967"/>
  </w:style>
  <w:style w:type="paragraph" w:customStyle="1" w:styleId="ABDB214782E94FCCAD6D3F2E1A3542F0">
    <w:name w:val="ABDB214782E94FCCAD6D3F2E1A3542F0"/>
  </w:style>
  <w:style w:type="paragraph" w:customStyle="1" w:styleId="CF08ED8E1B9642A9AEC674C78F8A6C62">
    <w:name w:val="CF08ED8E1B9642A9AEC674C78F8A6C62"/>
  </w:style>
  <w:style w:type="paragraph" w:customStyle="1" w:styleId="D37C25A0476A446E897560247335BA42">
    <w:name w:val="D37C25A0476A446E897560247335BA42"/>
  </w:style>
  <w:style w:type="paragraph" w:customStyle="1" w:styleId="6E257501A1734BAA98064508409DB22F">
    <w:name w:val="6E257501A1734BAA98064508409DB22F"/>
  </w:style>
  <w:style w:type="paragraph" w:customStyle="1" w:styleId="BBC350DE457848FFB7C77DF1B2587CF5">
    <w:name w:val="BBC350DE457848FFB7C77DF1B2587CF5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D0516CFA8B9544189B97191323CB6602">
    <w:name w:val="D0516CFA8B9544189B97191323CB6602"/>
  </w:style>
  <w:style w:type="paragraph" w:customStyle="1" w:styleId="CA1330E5167744BB9140D654D1C19F4B">
    <w:name w:val="CA1330E5167744BB9140D654D1C19F4B"/>
  </w:style>
  <w:style w:type="paragraph" w:customStyle="1" w:styleId="B18F2D9750E143C7917C65618FE5043D">
    <w:name w:val="B18F2D9750E143C7917C65618FE5043D"/>
  </w:style>
  <w:style w:type="paragraph" w:customStyle="1" w:styleId="61AD7CAEFA8A4BEFA83CD0F1EA7E0141">
    <w:name w:val="61AD7CAEFA8A4BEFA83CD0F1EA7E0141"/>
  </w:style>
  <w:style w:type="paragraph" w:customStyle="1" w:styleId="67256F8D64F54784B799B4D787B8433D">
    <w:name w:val="67256F8D64F54784B799B4D787B8433D"/>
  </w:style>
  <w:style w:type="paragraph" w:customStyle="1" w:styleId="CEEDE197CED54679A8C6A3B4D90C8D31">
    <w:name w:val="CEEDE197CED54679A8C6A3B4D90C8D31"/>
  </w:style>
  <w:style w:type="paragraph" w:customStyle="1" w:styleId="D8C79A4BC2C44B8696EF2D18C69059CB">
    <w:name w:val="D8C79A4BC2C44B8696EF2D18C69059CB"/>
  </w:style>
  <w:style w:type="paragraph" w:customStyle="1" w:styleId="D9918F79FE294DBF9047C2D66732534D">
    <w:name w:val="D9918F79FE294DBF9047C2D66732534D"/>
  </w:style>
  <w:style w:type="paragraph" w:customStyle="1" w:styleId="63FA674752FE4A1CBBA3156E3DABAD21">
    <w:name w:val="63FA674752FE4A1CBBA3156E3DABAD21"/>
  </w:style>
  <w:style w:type="paragraph" w:customStyle="1" w:styleId="5E1948EB24014960990D8395EDFAA452">
    <w:name w:val="5E1948EB24014960990D8395EDFAA452"/>
  </w:style>
  <w:style w:type="paragraph" w:customStyle="1" w:styleId="EBB0CA3857C84587AFAEC6E9866625FF">
    <w:name w:val="EBB0CA3857C84587AFAEC6E9866625FF"/>
  </w:style>
  <w:style w:type="paragraph" w:customStyle="1" w:styleId="6A57B612FBB244DC817AC0E789BDCF92">
    <w:name w:val="6A57B612FBB244DC817AC0E789BDCF92"/>
  </w:style>
  <w:style w:type="paragraph" w:customStyle="1" w:styleId="494AED2665D64A33885EE28409DBF0A0">
    <w:name w:val="494AED2665D64A33885EE28409DBF0A0"/>
  </w:style>
  <w:style w:type="paragraph" w:customStyle="1" w:styleId="F350E3FC53EE47EA981004181ACDD0EA">
    <w:name w:val="F350E3FC53EE47EA981004181ACDD0EA"/>
  </w:style>
  <w:style w:type="paragraph" w:customStyle="1" w:styleId="50CB5AE7132146D2ACD63B7C917F8EDF">
    <w:name w:val="50CB5AE7132146D2ACD63B7C917F8EDF"/>
  </w:style>
  <w:style w:type="paragraph" w:customStyle="1" w:styleId="BC05F15B9E80455CB8E0D8DCCFC1CC0B">
    <w:name w:val="BC05F15B9E80455CB8E0D8DCCFC1CC0B"/>
  </w:style>
  <w:style w:type="paragraph" w:customStyle="1" w:styleId="180D8D445FE9483A9AD543C479523D2C">
    <w:name w:val="180D8D445FE9483A9AD543C479523D2C"/>
  </w:style>
  <w:style w:type="paragraph" w:customStyle="1" w:styleId="53D50EEB8C9F4E45A1897889423FD6F1">
    <w:name w:val="53D50EEB8C9F4E45A1897889423FD6F1"/>
  </w:style>
  <w:style w:type="paragraph" w:customStyle="1" w:styleId="1F5D0970FE8140B3BDDB8E2AE014A646">
    <w:name w:val="1F5D0970FE8140B3BDDB8E2AE014A646"/>
  </w:style>
  <w:style w:type="paragraph" w:customStyle="1" w:styleId="31D0CEEDA9324576BE3CB8AFE56FB226">
    <w:name w:val="31D0CEEDA9324576BE3CB8AFE56FB2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2021</PublishDate>
  <Abstract>Preserving Working Retrievers since 1935</Abstract>
  <CompanyAddress/>
  <CompanyPhone/>
  <CompanyFax/>
  <CompanyEmail/>
</CoverPagePropertie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A854630C-AAF2-406F-A190-A95D8498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TimelessReport.dotx</Template>
  <TotalTime>0</TotalTime>
  <Pages>2</Pages>
  <Words>363</Words>
  <Characters>1839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use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use</dc:title>
  <dc:creator>Whenham, Carrie</dc:creator>
  <cp:keywords/>
  <cp:lastModifiedBy>Whenham, Carrie</cp:lastModifiedBy>
  <cp:revision>2</cp:revision>
  <cp:lastPrinted>2011-08-05T20:35:00Z</cp:lastPrinted>
  <dcterms:created xsi:type="dcterms:W3CDTF">2021-02-17T06:23:00Z</dcterms:created>
  <dcterms:modified xsi:type="dcterms:W3CDTF">2021-02-17T06:23:00Z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